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05" w:rsidRDefault="00DC2505" w:rsidP="00DC2505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>Моисеева Анна Юрьевна</w:t>
      </w:r>
    </w:p>
    <w:tbl>
      <w:tblPr>
        <w:tblW w:w="10632" w:type="dxa"/>
        <w:tblInd w:w="-634" w:type="dxa"/>
        <w:tblLook w:val="04A0"/>
      </w:tblPr>
      <w:tblGrid>
        <w:gridCol w:w="4818"/>
        <w:gridCol w:w="5814"/>
      </w:tblGrid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воспитатель </w:t>
            </w:r>
          </w:p>
        </w:tc>
      </w:tr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группа продленного дня</w:t>
            </w:r>
          </w:p>
        </w:tc>
      </w:tr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профессиональное, </w:t>
            </w:r>
          </w:p>
          <w:p w:rsidR="00DC2505" w:rsidRDefault="00DC2505" w:rsidP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Дошкольное образование, воспитатель детей дошкольного возраста с дополнительной подготовкой в области экологического воспитания</w:t>
            </w:r>
          </w:p>
        </w:tc>
      </w:tr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отсутствует</w:t>
            </w:r>
          </w:p>
        </w:tc>
      </w:tr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Pr="004F7911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91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Автономная некоммерческая организация дополнительного профессионального образования «Центр профессионального развития ПРОФИ»  по программе: </w:t>
            </w:r>
            <w:proofErr w:type="gramStart"/>
            <w:r w:rsidRPr="004F791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«Логопедия: специальное образование по направлению «Работа с обучающимися с нарушениями речи и коммуникации»</w:t>
            </w:r>
            <w:r w:rsidR="004F7911" w:rsidRPr="004F791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 18.09.2023 по 18.12.2023 в объеме 520 час.</w:t>
            </w:r>
            <w:proofErr w:type="gramEnd"/>
            <w:r w:rsidR="004F791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Диплом 66ПД/2672-001, выдан 18.12.2023г.</w:t>
            </w:r>
            <w:r w:rsidRPr="004F791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</w:tr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C2505" w:rsidRDefault="004F791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лет</w:t>
            </w:r>
          </w:p>
        </w:tc>
      </w:tr>
      <w:tr w:rsidR="00DC2505" w:rsidTr="00DC2505">
        <w:tc>
          <w:tcPr>
            <w:tcW w:w="226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505" w:rsidRDefault="00DC25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C2505" w:rsidRDefault="00DC250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4F7911" w:rsidRDefault="004F791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DC2505" w:rsidRDefault="004F791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</w:tc>
      </w:tr>
      <w:tr w:rsidR="00DC2505" w:rsidTr="00DC2505">
        <w:tc>
          <w:tcPr>
            <w:tcW w:w="22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505" w:rsidRDefault="00DC2505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3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505" w:rsidRDefault="00DC2505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DC2505" w:rsidRDefault="00DC2505" w:rsidP="00DC2505">
      <w:pPr>
        <w:rPr>
          <w:sz w:val="28"/>
          <w:szCs w:val="28"/>
        </w:rPr>
      </w:pPr>
    </w:p>
    <w:p w:rsidR="00910476" w:rsidRDefault="00910476"/>
    <w:sectPr w:rsidR="00910476" w:rsidSect="0091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505"/>
    <w:rsid w:val="002462E4"/>
    <w:rsid w:val="004F7911"/>
    <w:rsid w:val="00910476"/>
    <w:rsid w:val="00DC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2024-11-06T07:46:00Z</dcterms:created>
  <dcterms:modified xsi:type="dcterms:W3CDTF">2024-11-06T08:10:00Z</dcterms:modified>
</cp:coreProperties>
</file>